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4"/>
      </w:tblGrid>
      <w:tr w:rsidR="00DE51DF" w:rsidRPr="00DE51DF" w:rsidTr="00E24941">
        <w:trPr>
          <w:trHeight w:val="302"/>
        </w:trPr>
        <w:tc>
          <w:tcPr>
            <w:tcW w:w="10504" w:type="dxa"/>
            <w:shd w:val="clear" w:color="auto" w:fill="D9D9D9"/>
          </w:tcPr>
          <w:p w:rsidR="00DE51DF" w:rsidRPr="00DE51DF" w:rsidRDefault="00DE51DF" w:rsidP="00E24941">
            <w:pPr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 xml:space="preserve">Consegna agli studenti </w:t>
            </w:r>
          </w:p>
        </w:tc>
      </w:tr>
      <w:tr w:rsidR="00DE51DF" w:rsidRPr="00DE51DF" w:rsidTr="00E24941">
        <w:trPr>
          <w:trHeight w:val="282"/>
        </w:trPr>
        <w:tc>
          <w:tcPr>
            <w:tcW w:w="10504" w:type="dxa"/>
            <w:shd w:val="clear" w:color="auto" w:fill="D9D9D9"/>
          </w:tcPr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Il giorno 14  gennaio dalle ore 8,30  alle ore 12,10 nella Scuola secondaria di primo grado si svolgerà il progetto “Continuità” che prevede la realizzazione di laboratori di musica, arte e tecnologia.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 xml:space="preserve">Parteciperanno al progetto , come lo scorso anno, le classi quinte della Scuola Primaria di Colonnella e la classe I A della Scuola Secondaria di primo grado di Colonnella. 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>Che cosa si chiede di fare ?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Per tale occasione dovete progettare e realizzare una locandina sul progetto Orientamento 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La locandina deve contenere tutte le informazioni importanti riguardanti l’evento in modo che la comunicazione  risulti chiara ed esauriente ; deve, inoltre, essere originale, creativa e invitante 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>In che modo?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Sarete organizzati in gruppi di lavoro composti da tre persone ; ognuno di voi avrà un compito preciso all’interno del gruppo: coordinatore-verbalizzatore (che coordina e scrive quanto viene deciso); il custode del tempo( che controlla che il tempo venga rispettato); l’osservatore che aiuta il coordinatore e richiama all’attenzione se si va fuori tema.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>Che senso ha?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La locandina ha lo scopo di farvi capire l’importanza di una corretta comunicazione e vi farà riflettere sulla complessità dei messaggi e delle varie componenti che intervengono in una corretta comunicazione, nonché sui diversi tipi di linguaggi e sulla loro diversa efficacia.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 xml:space="preserve"> Il lavoro di gruppo, inoltre, servirà a migliorare la vostra capacità di lavorare e collaborare con gli altri , confrontando idee e proposte diverse e arrivando ad una decisione comune.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>Tempi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Il lavoro verrà realizzato durante le ore di italiano, tecnologia e arte dal 19 dicembre al 9 gennaio 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>Risorse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Utilizzeremo libri di testo, materiale da disegno, il computer e la stampante.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  <w:b/>
              </w:rPr>
            </w:pPr>
            <w:r w:rsidRPr="00DE51DF">
              <w:rPr>
                <w:rFonts w:ascii="Times New Roman" w:eastAsia="MS Gothic" w:hAnsi="Times New Roman"/>
                <w:b/>
              </w:rPr>
              <w:t>Criteri di valutazione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 xml:space="preserve">Verrà osservato il vostro modo di lavorare :  la collaborazione, il rispetto del tempo, la precisione e soprattutto l’impegno per portare a termine il lavoro iniziato.; il prodotto realizzato verrà valutato per la ideazione, pianificazione e adeguatezza rispetto allo scopo e alla consegna. Inoltre ognuno di voi dovrà compilare una rubrica </w:t>
            </w:r>
            <w:proofErr w:type="spellStart"/>
            <w:r w:rsidRPr="00DE51DF">
              <w:rPr>
                <w:rFonts w:ascii="Times New Roman" w:eastAsia="MS Gothic" w:hAnsi="Times New Roman"/>
              </w:rPr>
              <w:t>autovalutativa</w:t>
            </w:r>
            <w:proofErr w:type="spellEnd"/>
            <w:r w:rsidRPr="00DE51DF">
              <w:rPr>
                <w:rFonts w:ascii="Times New Roman" w:eastAsia="MS Gothic" w:hAnsi="Times New Roman"/>
              </w:rPr>
              <w:t xml:space="preserve"> contenente riflessioni e idee personali sul lavoro svolto.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>Il lavoro prodotto verrà valutato dall’insegnante di italiano, storia e geografia, dalle insegnanti di arte e tecnologia e avrà lo stesso peso di un interrogazione.</w:t>
            </w:r>
          </w:p>
          <w:p w:rsidR="00DE51DF" w:rsidRPr="00DE51DF" w:rsidRDefault="00DE51DF" w:rsidP="00E24941">
            <w:pPr>
              <w:jc w:val="both"/>
              <w:rPr>
                <w:rFonts w:ascii="Times New Roman" w:eastAsia="MS Gothic" w:hAnsi="Times New Roman"/>
              </w:rPr>
            </w:pPr>
            <w:r w:rsidRPr="00DE51DF">
              <w:rPr>
                <w:rFonts w:ascii="Times New Roman" w:eastAsia="MS Gothic" w:hAnsi="Times New Roman"/>
              </w:rPr>
              <w:t xml:space="preserve">Il Consiglio di classe, inoltre , valuterà l’intero lavoro per esprimere valutazioni sull’impegno, la capacità di lavorare insieme , la responsabilità e la condotta. </w:t>
            </w:r>
          </w:p>
        </w:tc>
        <w:bookmarkStart w:id="0" w:name="_GoBack"/>
        <w:bookmarkEnd w:id="0"/>
      </w:tr>
    </w:tbl>
    <w:p w:rsidR="00DE51DF" w:rsidRPr="00DE51DF" w:rsidRDefault="00DE51DF" w:rsidP="00DE51DF">
      <w:pPr>
        <w:rPr>
          <w:rFonts w:ascii="Times New Roman" w:hAnsi="Times New Roman"/>
          <w:b/>
        </w:rPr>
      </w:pPr>
    </w:p>
    <w:p w:rsidR="00043917" w:rsidRPr="00DE51DF" w:rsidRDefault="00043917">
      <w:pPr>
        <w:rPr>
          <w:rFonts w:ascii="Times New Roman" w:hAnsi="Times New Roman"/>
        </w:rPr>
      </w:pPr>
    </w:p>
    <w:sectPr w:rsidR="00043917" w:rsidRPr="00DE5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F"/>
    <w:rsid w:val="00043917"/>
    <w:rsid w:val="007E3CA0"/>
    <w:rsid w:val="00880519"/>
    <w:rsid w:val="00A174F1"/>
    <w:rsid w:val="00C3097C"/>
    <w:rsid w:val="00C63450"/>
    <w:rsid w:val="00DC461A"/>
    <w:rsid w:val="00DE51DF"/>
    <w:rsid w:val="00F16AAC"/>
    <w:rsid w:val="00F67EF8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1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1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>HP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2019-03-25T16:14:00Z</dcterms:created>
  <dcterms:modified xsi:type="dcterms:W3CDTF">2019-03-25T16:15:00Z</dcterms:modified>
</cp:coreProperties>
</file>